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Borders>
              <w:top w:val="none" w:color="FFFFFF" w:sz="0"/>
              <w:left w:val="none" w:color="FFFFFF" w:sz="0"/>
              <w:bottom w:val="none" w:color="FFFFFF" w:sz="0"/>
              <w:right w:val="none" w:color="FFFFFF" w:sz="0"/>
            </w:tcBorders>
            <w:shd w:fill="0D1B2A" w:val="clear"/>
            <w:tcMar>
              <w:top w:type="dxa" w:w="280"/>
              <w:left w:type="dxa" w:w="300"/>
              <w:bottom w:type="dxa" w:w="280"/>
              <w:right w:type="dxa" w:w="300"/>
            </w:tcMar>
          </w:tcPr>
          <w:p>
            <w:pPr>
              <w:spacing w:after="80" w:before="0"/>
              <w:jc w:val="center"/>
            </w:pPr>
            <w:r>
              <w:rPr>
                <w:rFonts w:ascii="Arial" w:cs="Arial" w:eastAsia="Arial" w:hAnsi="Arial"/>
                <w:b/>
                <w:bCs/>
                <w:color w:val="C9A94E"/>
                <w:sz w:val="32"/>
                <w:szCs w:val="32"/>
              </w:rPr>
              <w:t xml:space="preserve">FAIRVIEW CHURCH OF CHRIST</w:t>
            </w:r>
          </w:p>
          <w:p>
            <w:pPr>
              <w:spacing w:after="80" w:before="0"/>
              <w:jc w:val="center"/>
            </w:pPr>
            <w:r>
              <w:rPr>
                <w:rFonts w:ascii="Arial" w:cs="Arial" w:eastAsia="Arial" w:hAnsi="Arial"/>
                <w:b/>
                <w:bCs/>
                <w:color w:val="FFFFFF"/>
                <w:sz w:val="26"/>
                <w:szCs w:val="26"/>
              </w:rPr>
              <w:t xml:space="preserve">DAILY COMMUNITY INTELLIGENCE BRIEF</w:t>
            </w:r>
          </w:p>
          <w:p>
            <w:pPr>
              <w:spacing w:after="0" w:before="0"/>
              <w:jc w:val="center"/>
            </w:pPr>
            <w:r>
              <w:rPr>
                <w:rFonts w:ascii="Arial" w:cs="Arial" w:eastAsia="Arial" w:hAnsi="Arial"/>
                <w:color w:val="AABCD8"/>
                <w:sz w:val="18"/>
                <w:szCs w:val="18"/>
              </w:rPr>
              <w:t xml:space="preserve">2026-10-09  ·  Sources: WGNS Radio  ·  National Weather Service  ·  Murfreesboro Post  ·  WKRN  ·  Fox17  ·  Murfreesboro Pulse  ·  Rutherford County, TN government site  ·  Murfreesboro.com</w:t>
            </w:r>
          </w:p>
        </w:tc>
      </w:tr>
    </w:tbl>
    <w:p>
      <w:pPr>
        <w:spacing w:after="20" w:before="60"/>
      </w:pPr>
      <w:r>
        <w:rPr>
          <w:rFonts w:ascii="Arial" w:cs="Arial" w:eastAsia="Arial" w:hAnsi="Arial"/>
          <w:b/>
          <w:bCs/>
          <w:i/>
          <w:iCs/>
          <w:color w:val="2E5FA3"/>
          <w:sz w:val="17"/>
          <w:szCs w:val="17"/>
        </w:rPr>
        <w:t xml:space="preserve">Prepared for the elders, ministers and deacons of Fairview Church of Christ. Deliberative material — not for republication.</w:t>
      </w:r>
    </w:p>
    <w:p>
      <w:pPr>
        <w:spacing w:after="60" w:before="0"/>
      </w:pPr>
      <w:r>
        <w:rPr>
          <w:rFonts w:ascii="Arial" w:cs="Arial" w:eastAsia="Arial" w:hAnsi="Arial"/>
          <w:i/>
          <w:iCs/>
          <w:color w:val="666666"/>
          <w:sz w:val="17"/>
          <w:szCs w:val="17"/>
        </w:rPr>
        <w:t xml:space="preserve">Generated 2026-10-09 12:30 CDT. This brief is assembled automatically from published local news sources. Verify any fact before acting on it or repeating it publicly.  Corrections: kairosnews2026@gmail.com</w:t>
      </w:r>
    </w:p>
    <w:p>
      <w:pPr>
        <w:spacing w:after="0" w:before="20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Borders>
              <w:top w:val="none" w:color="FFFFFF" w:sz="0"/>
              <w:left w:val="none" w:color="FFFFFF" w:sz="0"/>
              <w:bottom w:val="none" w:color="FFFFFF" w:sz="0"/>
              <w:right w:val="none" w:color="FFFFFF" w:sz="0"/>
            </w:tcBorders>
            <w:shd w:fill="1F3864" w:val="clear"/>
            <w:tcMar>
              <w:top w:type="dxa" w:w="160"/>
              <w:left w:type="dxa" w:w="300"/>
              <w:bottom w:type="dxa" w:w="160"/>
              <w:right w:type="dxa" w:w="300"/>
            </w:tcMar>
          </w:tcPr>
          <w:p>
            <w:pPr>
              <w:spacing w:after="60" w:before="0"/>
              <w:jc w:val="center"/>
            </w:pPr>
            <w:r>
              <w:rPr>
                <w:rFonts w:ascii="Arial" w:cs="Arial" w:eastAsia="Arial" w:hAnsi="Arial"/>
                <w:b/>
                <w:bCs/>
                <w:color w:val="C9A94E"/>
                <w:sz w:val="28"/>
                <w:szCs w:val="28"/>
              </w:rPr>
              <w:t xml:space="preserve">COMMUNITY INTELLIGENCE</w:t>
            </w:r>
          </w:p>
          <w:p>
            <w:pPr>
              <w:spacing w:after="0" w:before="0"/>
              <w:jc w:val="center"/>
            </w:pPr>
            <w:r>
              <w:rPr>
                <w:rFonts w:ascii="Arial" w:cs="Arial" w:eastAsia="Arial" w:hAnsi="Arial"/>
                <w:color w:val="AABCD8"/>
                <w:sz w:val="20"/>
                <w:szCs w:val="20"/>
              </w:rPr>
              <w:t xml:space="preserve">Daily News Brief  ·  Fairview Church of Christ  ·  10-Mile Radius</w:t>
            </w:r>
          </w:p>
        </w:tc>
      </w:tr>
    </w:tbl>
    <w:p>
      <w:pPr>
        <w:spacing w:after="0" w:before="10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Borders>
              <w:top w:val="single" w:color="C9A94E" w:sz="12"/>
              <w:left w:val="single" w:color="C9A94E" w:sz="12"/>
              <w:bottom w:val="single" w:color="C9A94E" w:sz="12"/>
              <w:right w:val="single" w:color="C9A94E" w:sz="12"/>
            </w:tcBorders>
            <w:shd w:fill="FDF3DC" w:val="clear"/>
            <w:tcMar>
              <w:top w:type="dxa" w:w="120"/>
              <w:left w:type="dxa" w:w="220"/>
              <w:bottom w:type="dxa" w:w="120"/>
              <w:right w:type="dxa" w:w="220"/>
            </w:tcMar>
          </w:tcPr>
          <w:p>
            <w:pPr>
              <w:spacing w:after="60" w:before="0"/>
            </w:pPr>
            <w:r>
              <w:rPr>
                <w:rFonts w:ascii="Arial" w:cs="Arial" w:eastAsia="Arial" w:hAnsi="Arial"/>
                <w:b/>
                <w:bCs/>
                <w:color w:val="B5711A"/>
                <w:sz w:val="20"/>
                <w:szCs w:val="20"/>
              </w:rPr>
              <w:t xml:space="preserve">MINISTER / ELDER 2-MINUTE BRIEF</w:t>
            </w:r>
          </w:p>
          <w:p>
            <w:pPr>
              <w:spacing w:after="60" w:before="0"/>
            </w:pPr>
            <w:r>
              <w:rPr>
                <w:rFonts w:ascii="Arial" w:cs="Arial" w:eastAsia="Arial" w:hAnsi="Arial"/>
                <w:b/>
                <w:bCs/>
                <w:color w:val="C0392B"/>
                <w:sz w:val="18"/>
                <w:szCs w:val="18"/>
              </w:rPr>
              <w:t xml:space="preserve">NEW TODAY — ACTION</w:t>
            </w:r>
          </w:p>
          <w:p>
            <w:pPr>
              <w:spacing w:after="20" w:before="40"/>
            </w:pPr>
            <w:r>
              <w:rPr>
                <w:rFonts w:ascii="Arial" w:cs="Arial" w:eastAsia="Arial" w:hAnsi="Arial"/>
                <w:b/>
                <w:bCs/>
                <w:color w:val="1F3864"/>
                <w:sz w:val="20"/>
                <w:szCs w:val="20"/>
              </w:rPr>
              <w:t xml:space="preserve">▶  Weekend storm threat brings flood watch and low tornado risk to Rutherford County</w:t>
            </w:r>
          </w:p>
          <w:p>
            <w:pPr>
              <w:spacing w:after="20" w:before="0"/>
              <w:ind w:left="280"/>
            </w:pPr>
            <w:r>
              <w:rPr>
                <w:rFonts w:ascii="Arial" w:cs="Arial" w:eastAsia="Arial" w:hAnsi="Arial"/>
                <w:b/>
                <w:bCs/>
                <w:color w:val="C0392B"/>
                <w:sz w:val="20"/>
                <w:szCs w:val="20"/>
              </w:rPr>
              <w:t xml:space="preserve">What you can do (Deacons and member-care volunteers): </w:t>
            </w:r>
            <w:r>
              <w:rPr>
                <w:rFonts w:ascii="Arial" w:cs="Arial" w:eastAsia="Arial" w:hAnsi="Arial"/>
                <w:color w:val="1A1A1A"/>
                <w:sz w:val="22"/>
                <w:szCs w:val="22"/>
              </w:rPr>
              <w:t xml:space="preserve">Contact elderly, disabled, and homebound members this week to confirm they have supplies, a safety plan, and someone to call if severe weather hits Saturday.</w:t>
            </w:r>
          </w:p>
          <w:p>
            <w:pPr>
              <w:spacing w:after="20" w:before="0"/>
              <w:ind w:left="280"/>
            </w:pPr>
            <w:r>
              <w:rPr>
                <w:rFonts w:ascii="Arial" w:cs="Arial" w:eastAsia="Arial" w:hAnsi="Arial"/>
                <w:i/>
                <w:iCs/>
                <w:color w:val="666666"/>
                <w:sz w:val="16"/>
                <w:szCs w:val="16"/>
              </w:rPr>
              <w:t xml:space="preserve">WGNS Radio  ·  October 9, 2026</w:t>
            </w:r>
          </w:p>
          <w:p>
            <w:pPr>
              <w:spacing w:after="60" w:before="120"/>
            </w:pPr>
            <w:r>
              <w:rPr>
                <w:rFonts w:ascii="Arial" w:cs="Arial" w:eastAsia="Arial" w:hAnsi="Arial"/>
                <w:b/>
                <w:bCs/>
                <w:color w:val="B5711A"/>
                <w:sz w:val="18"/>
                <w:szCs w:val="18"/>
              </w:rPr>
              <w:t xml:space="preserve">WATCHING — NO ACTION NEEDED</w:t>
            </w:r>
          </w:p>
          <w:p>
            <w:pPr>
              <w:spacing w:after="20" w:before="0"/>
              <w:ind w:left="280" w:hanging="180"/>
            </w:pPr>
            <w:r>
              <w:rPr>
                <w:rFonts w:ascii="Arial" w:cs="Arial" w:eastAsia="Arial" w:hAnsi="Arial"/>
                <w:color w:val="1A1A1A"/>
                <w:sz w:val="22"/>
                <w:szCs w:val="22"/>
              </w:rPr>
              <w:t xml:space="preserve">•  TDOT plan for I-24 Choice Lanes could require up to 51 relocations</w:t>
            </w:r>
          </w:p>
          <w:p>
            <w:pPr>
              <w:spacing w:after="60" w:before="160"/>
            </w:pPr>
            <w:r>
              <w:rPr>
                <w:rFonts w:ascii="Arial" w:cs="Arial" w:eastAsia="Arial" w:hAnsi="Arial"/>
                <w:b/>
                <w:bCs/>
                <w:color w:val="B5711A"/>
                <w:sz w:val="18"/>
                <w:szCs w:val="18"/>
              </w:rPr>
              <w:t xml:space="preserve">SUMMARY</w:t>
            </w:r>
          </w:p>
          <w:p>
            <w:pPr>
              <w:spacing w:after="0" w:before="0"/>
            </w:pPr>
            <w:r>
              <w:rPr>
                <w:rFonts w:ascii="Arial" w:cs="Arial" w:eastAsia="Arial" w:hAnsi="Arial"/>
                <w:color w:val="1A1A1A"/>
                <w:sz w:val="22"/>
                <w:szCs w:val="22"/>
              </w:rPr>
              <w:t xml:space="preserve">The most urgent matter this week is Saturday's weather: the remnants of a tropical system will bring heavy rain, strong wind gusts, and a low tornado risk to Rutherford County, with a flood watch already posted. The single most important thing the congregation can do is have deacons or member-care volunteers check on elderly and homebound members before Saturday to be sure they are prepared and not alone if conditions turn severe. A TDOT highway project could eventually displace area households and businesses, early voting opens October 14, and a local kidnapping-robbery case has already ended in an arrest with the victim safe, so no direct church action is called for there beyond prayer.</w:t>
            </w:r>
          </w:p>
        </w:tc>
      </w:tr>
    </w:tbl>
    <w:p>
      <w:pPr>
        <w:spacing w:after="0" w:before="100"/>
      </w:pPr>
      <w:r>
        <w:rPr>
          <w:rFonts w:ascii="Arial" w:cs="Arial" w:eastAsia="Arial" w:hAnsi="Arial"/>
          <w:color w:val="1A1A1A"/>
          <w:sz w:val="22"/>
          <w:szCs w:val="22"/>
        </w:rPr>
        <w:t xml:space="preserve"/>
      </w:r>
    </w:p>
    <w:p>
      <w:pPr>
        <w:spacing w:after="80" w:before="0"/>
      </w:pPr>
      <w:r>
        <w:rPr>
          <w:rFonts w:ascii="Arial" w:cs="Arial" w:eastAsia="Arial" w:hAnsi="Arial"/>
          <w:b/>
          <w:bCs/>
          <w:color w:val="1F3864"/>
          <w:sz w:val="22"/>
          <w:szCs w:val="22"/>
        </w:rPr>
        <w:t xml:space="preserve">TODAY'S STORIES  —  RANKED BY EVANGELISTIC SIGNIFICANCE</w:t>
      </w:r>
    </w:p>
    <w:p>
      <w:pPr>
        <w:spacing w:after="0" w:before="6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Borders>
              <w:top w:val="single" w:color="C0392B" w:sz="8"/>
              <w:left w:val="single" w:color="C0392B" w:sz="8"/>
              <w:bottom w:val="none" w:color="FFFFFF" w:sz="0"/>
              <w:right w:val="none" w:color="FFFFFF" w:sz="0"/>
            </w:tcBorders>
            <w:shd w:fill="FDECEA" w:val="clear"/>
            <w:tcMar>
              <w:top w:type="dxa" w:w="80"/>
              <w:left w:type="dxa" w:w="180"/>
              <w:bottom w:type="dxa" w:w="80"/>
              <w:right w:type="dxa" w:w="180"/>
            </w:tcMar>
          </w:tcPr>
          <w:p>
            <w:pPr>
              <w:spacing w:after="0" w:before="0"/>
            </w:pPr>
            <w:r>
              <w:rPr>
                <w:rFonts w:ascii="Arial" w:cs="Arial" w:eastAsia="Arial" w:hAnsi="Arial"/>
                <w:b/>
                <w:bCs/>
                <w:color w:val="C0392B"/>
                <w:sz w:val="20"/>
                <w:szCs w:val="20"/>
              </w:rPr>
              <w:t xml:space="preserve">[URGENT]  </w:t>
            </w:r>
            <w:r>
              <w:rPr>
                <w:rFonts w:ascii="Arial" w:cs="Arial" w:eastAsia="Arial" w:hAnsi="Arial"/>
                <w:b/>
                <w:bCs/>
                <w:color w:val="1A1A1A"/>
                <w:sz w:val="22"/>
                <w:szCs w:val="22"/>
              </w:rPr>
              <w:t xml:space="preserve">Weekend storm threat brings flood watch and low tornado risk to Rutherford County</w:t>
            </w:r>
          </w:p>
        </w:tc>
      </w:tr>
      <w:tr>
        <w:tc>
          <w:tcPr>
            <w:tcBorders>
              <w:top w:val="none" w:color="FFFFFF" w:sz="0"/>
              <w:left w:val="single" w:color="C0392B" w:sz="8"/>
              <w:bottom w:val="none" w:color="FFFFFF" w:sz="0"/>
              <w:right w:val="none" w:color="FFFFFF" w:sz="0"/>
            </w:tcBorders>
            <w:shd w:fill="F8F8F8" w:val="clear"/>
            <w:tcMar>
              <w:top w:type="dxa" w:w="40"/>
              <w:left w:type="dxa" w:w="180"/>
              <w:bottom w:type="dxa" w:w="60"/>
              <w:right w:type="dxa" w:w="180"/>
            </w:tcMar>
          </w:tcPr>
          <w:p>
            <w:pPr>
              <w:spacing w:after="0" w:before="0"/>
            </w:pPr>
            <w:r>
              <w:rPr>
                <w:rFonts w:ascii="Arial" w:cs="Arial" w:eastAsia="Arial" w:hAnsi="Arial"/>
                <w:b/>
                <w:bCs/>
                <w:color w:val="666666"/>
                <w:sz w:val="19"/>
                <w:szCs w:val="19"/>
              </w:rPr>
              <w:t xml:space="preserve">Source: </w:t>
            </w:r>
            <w:r>
              <w:rPr>
                <w:rFonts w:ascii="Arial" w:cs="Arial" w:eastAsia="Arial" w:hAnsi="Arial"/>
                <w:i/>
                <w:iCs/>
                <w:color w:val="666666"/>
                <w:sz w:val="19"/>
                <w:szCs w:val="19"/>
              </w:rPr>
              <w:t xml:space="preserve">WGNS Radio  ·  October 9, 2026  ·  https://www.wgnsradio.com/article/101528/weekend-storm-threat-i-24-relocations-remembering-dan-goodwin-oct-9-2026</w:t>
            </w:r>
          </w:p>
        </w:tc>
      </w:tr>
      <w:tr>
        <w:tc>
          <w:tcPr>
            <w:tcBorders>
              <w:top w:val="none" w:color="FFFFFF" w:sz="0"/>
              <w:left w:val="single" w:color="C0392B" w:sz="8"/>
              <w:bottom w:val="none" w:color="FFFFFF" w:sz="0"/>
              <w:right w:val="none" w:color="FFFFFF" w:sz="0"/>
            </w:tcBorders>
            <w:shd w:fill="FFFFFF" w:val="clear"/>
            <w:tcMar>
              <w:top w:type="dxa" w:w="60"/>
              <w:left w:type="dxa" w:w="180"/>
              <w:bottom w:type="dxa" w:w="60"/>
              <w:right w:type="dxa" w:w="180"/>
            </w:tcMar>
          </w:tcPr>
          <w:p>
            <w:pPr>
              <w:spacing w:after="0" w:before="0"/>
            </w:pPr>
            <w:r>
              <w:rPr>
                <w:rFonts w:ascii="Arial" w:cs="Arial" w:eastAsia="Arial" w:hAnsi="Arial"/>
                <w:color w:val="1A1A1A"/>
                <w:sz w:val="22"/>
                <w:szCs w:val="22"/>
              </w:rPr>
              <w:t xml:space="preserve">Weather remnants moving through the region could bring heavy rain, gusty winds and a low tornado threat to Rutherford County beginning Saturday, with a flood watch already in effect into Sunday morning.</w:t>
            </w:r>
          </w:p>
        </w:tc>
      </w:tr>
      <w:tr>
        <w:tc>
          <w:tcPr>
            <w:tcBorders>
              <w:top w:val="none" w:color="FFFFFF" w:sz="0"/>
              <w:left w:val="single" w:color="C0392B" w:sz="8"/>
              <w:bottom w:val="single" w:color="EEEEEE" w:sz="2"/>
              <w:right w:val="none" w:color="FFFFFF" w:sz="0"/>
            </w:tcBorders>
            <w:shd w:fill="F8F8F8" w:val="clear"/>
            <w:tcMar>
              <w:top w:type="dxa" w:w="60"/>
              <w:left w:type="dxa" w:w="180"/>
              <w:bottom w:type="dxa" w:w="100"/>
              <w:right w:type="dxa" w:w="180"/>
            </w:tcMar>
          </w:tcPr>
          <w:p>
            <w:pPr>
              <w:spacing w:after="0" w:before="0"/>
            </w:pPr>
            <w:r>
              <w:rPr>
                <w:rFonts w:ascii="Arial" w:cs="Arial" w:eastAsia="Arial" w:hAnsi="Arial"/>
                <w:b/>
                <w:bCs/>
                <w:color w:val="C0392B"/>
                <w:sz w:val="20"/>
                <w:szCs w:val="20"/>
              </w:rPr>
              <w:t xml:space="preserve">▶ PASTORAL RESPONSE:  </w:t>
            </w:r>
            <w:r>
              <w:rPr>
                <w:rFonts w:ascii="Arial" w:cs="Arial" w:eastAsia="Arial" w:hAnsi="Arial"/>
                <w:color w:val="1A1A1A"/>
                <w:sz w:val="20"/>
                <w:szCs w:val="20"/>
              </w:rPr>
              <w:t xml:space="preserve">Be ready to check on and assist elderly, disabled, or isolated members and neighbors before and during the storm, and to help with any storm damage or power outages afterward.</w:t>
            </w:r>
          </w:p>
          <w:p>
            <w:pPr>
              <w:spacing w:after="0" w:before="60"/>
            </w:pPr>
            <w:r>
              <w:rPr>
                <w:rFonts w:ascii="Arial" w:cs="Arial" w:eastAsia="Arial" w:hAnsi="Arial"/>
                <w:b/>
                <w:bCs/>
                <w:color w:val="C0392B"/>
                <w:sz w:val="20"/>
                <w:szCs w:val="20"/>
              </w:rPr>
              <w:t xml:space="preserve">▶ WHAT YOU CAN DO (Deacons and member-care volunteers):  </w:t>
            </w:r>
            <w:r>
              <w:rPr>
                <w:rFonts w:ascii="Arial" w:cs="Arial" w:eastAsia="Arial" w:hAnsi="Arial"/>
                <w:color w:val="1A1A1A"/>
                <w:sz w:val="20"/>
                <w:szCs w:val="20"/>
              </w:rPr>
              <w:t xml:space="preserve">Contact elderly, disabled, and homebound members this week to confirm they have supplies, a safety plan, and someone to call if severe weather hits Saturday.</w:t>
            </w:r>
          </w:p>
        </w:tc>
      </w:tr>
    </w:tbl>
    <w:p>
      <w:pPr>
        <w:spacing w:after="0" w:before="10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Borders>
              <w:top w:val="single" w:color="E67E22" w:sz="8"/>
              <w:left w:val="single" w:color="E67E22" w:sz="8"/>
              <w:bottom w:val="none" w:color="FFFFFF" w:sz="0"/>
              <w:right w:val="none" w:color="FFFFFF" w:sz="0"/>
            </w:tcBorders>
            <w:shd w:fill="FEF9E7" w:val="clear"/>
            <w:tcMar>
              <w:top w:type="dxa" w:w="80"/>
              <w:left w:type="dxa" w:w="180"/>
              <w:bottom w:type="dxa" w:w="80"/>
              <w:right w:type="dxa" w:w="180"/>
            </w:tcMar>
          </w:tcPr>
          <w:p>
            <w:pPr>
              <w:spacing w:after="0" w:before="0"/>
            </w:pPr>
            <w:r>
              <w:rPr>
                <w:rFonts w:ascii="Arial" w:cs="Arial" w:eastAsia="Arial" w:hAnsi="Arial"/>
                <w:b/>
                <w:bCs/>
                <w:color w:val="E67E22"/>
                <w:sz w:val="20"/>
                <w:szCs w:val="20"/>
              </w:rPr>
              <w:t xml:space="preserve">[HIGH]  </w:t>
            </w:r>
            <w:r>
              <w:rPr>
                <w:rFonts w:ascii="Arial" w:cs="Arial" w:eastAsia="Arial" w:hAnsi="Arial"/>
                <w:b/>
                <w:bCs/>
                <w:color w:val="1A1A1A"/>
                <w:sz w:val="22"/>
                <w:szCs w:val="22"/>
              </w:rPr>
              <w:t xml:space="preserve">TDOT plan for I-24 Choice Lanes could require up to 51 relocations</w:t>
            </w:r>
          </w:p>
        </w:tc>
      </w:tr>
      <w:tr>
        <w:tc>
          <w:tcPr>
            <w:tcBorders>
              <w:top w:val="none" w:color="FFFFFF" w:sz="0"/>
              <w:left w:val="single" w:color="E67E22" w:sz="8"/>
              <w:bottom w:val="none" w:color="FFFFFF" w:sz="0"/>
              <w:right w:val="none" w:color="FFFFFF" w:sz="0"/>
            </w:tcBorders>
            <w:shd w:fill="F8F8F8" w:val="clear"/>
            <w:tcMar>
              <w:top w:type="dxa" w:w="40"/>
              <w:left w:type="dxa" w:w="180"/>
              <w:bottom w:type="dxa" w:w="60"/>
              <w:right w:type="dxa" w:w="180"/>
            </w:tcMar>
          </w:tcPr>
          <w:p>
            <w:pPr>
              <w:spacing w:after="0" w:before="0"/>
            </w:pPr>
            <w:r>
              <w:rPr>
                <w:rFonts w:ascii="Arial" w:cs="Arial" w:eastAsia="Arial" w:hAnsi="Arial"/>
                <w:b/>
                <w:bCs/>
                <w:color w:val="666666"/>
                <w:sz w:val="19"/>
                <w:szCs w:val="19"/>
              </w:rPr>
              <w:t xml:space="preserve">Source: </w:t>
            </w:r>
            <w:r>
              <w:rPr>
                <w:rFonts w:ascii="Arial" w:cs="Arial" w:eastAsia="Arial" w:hAnsi="Arial"/>
                <w:i/>
                <w:iCs/>
                <w:color w:val="666666"/>
                <w:sz w:val="19"/>
                <w:szCs w:val="19"/>
              </w:rPr>
              <w:t xml:space="preserve">WGNS Radio  ·  October 9, 2026  ·  https://www.wgnsradio.com/article/101528/weekend-storm-threat-i-24-relocations-remembering-dan-goodwin-oct-9-2026</w:t>
            </w:r>
          </w:p>
        </w:tc>
      </w:tr>
      <w:tr>
        <w:tc>
          <w:tcPr>
            <w:tcBorders>
              <w:top w:val="none" w:color="FFFFFF" w:sz="0"/>
              <w:left w:val="single" w:color="E67E22" w:sz="8"/>
              <w:bottom w:val="none" w:color="FFFFFF" w:sz="0"/>
              <w:right w:val="none" w:color="FFFFFF" w:sz="0"/>
            </w:tcBorders>
            <w:shd w:fill="FFFFFF" w:val="clear"/>
            <w:tcMar>
              <w:top w:type="dxa" w:w="60"/>
              <w:left w:type="dxa" w:w="180"/>
              <w:bottom w:type="dxa" w:w="60"/>
              <w:right w:type="dxa" w:w="180"/>
            </w:tcMar>
          </w:tcPr>
          <w:p>
            <w:pPr>
              <w:spacing w:after="0" w:before="0"/>
            </w:pPr>
            <w:r>
              <w:rPr>
                <w:rFonts w:ascii="Arial" w:cs="Arial" w:eastAsia="Arial" w:hAnsi="Arial"/>
                <w:color w:val="1A1A1A"/>
                <w:sz w:val="22"/>
                <w:szCs w:val="22"/>
              </w:rPr>
              <w:t xml:space="preserve">TDOT's preliminary plan for the I-24 Choice Lanes project between Nashville and Murfreesboro identifies up to 51 potential residential and business relocations along the corridor.</w:t>
            </w:r>
          </w:p>
        </w:tc>
      </w:tr>
      <w:tr>
        <w:tc>
          <w:tcPr>
            <w:tcBorders>
              <w:top w:val="none" w:color="FFFFFF" w:sz="0"/>
              <w:left w:val="single" w:color="E67E22" w:sz="8"/>
              <w:bottom w:val="single" w:color="EEEEEE" w:sz="2"/>
              <w:right w:val="none" w:color="FFFFFF" w:sz="0"/>
            </w:tcBorders>
            <w:shd w:fill="F8F8F8" w:val="clear"/>
            <w:tcMar>
              <w:top w:type="dxa" w:w="60"/>
              <w:left w:type="dxa" w:w="180"/>
              <w:bottom w:type="dxa" w:w="100"/>
              <w:right w:type="dxa" w:w="180"/>
            </w:tcMar>
          </w:tcPr>
          <w:p>
            <w:pPr>
              <w:spacing w:after="0" w:before="0"/>
            </w:pPr>
            <w:r>
              <w:rPr>
                <w:rFonts w:ascii="Arial" w:cs="Arial" w:eastAsia="Arial" w:hAnsi="Arial"/>
                <w:b/>
                <w:bCs/>
                <w:color w:val="E67E22"/>
                <w:sz w:val="20"/>
                <w:szCs w:val="20"/>
              </w:rPr>
              <w:t xml:space="preserve">▶ PASTORAL RESPONSE:  </w:t>
            </w:r>
            <w:r>
              <w:rPr>
                <w:rFonts w:ascii="Arial" w:cs="Arial" w:eastAsia="Arial" w:hAnsi="Arial"/>
                <w:color w:val="1A1A1A"/>
                <w:sz w:val="20"/>
                <w:szCs w:val="20"/>
              </w:rPr>
              <w:t xml:space="preserve">Offer a listening ear and practical help with the stress of an uncertain moving timeline to any member or neighbor whose home or business falls in the project corridor.</w:t>
            </w:r>
            <w:r>
              <w:rPr>
                <w:rFonts w:ascii="Arial" w:cs="Arial" w:eastAsia="Arial" w:hAnsi="Arial"/>
                <w:i/>
                <w:iCs/>
                <w:color w:val="666666"/>
                <w:sz w:val="20"/>
                <w:szCs w:val="20"/>
              </w:rPr>
              <w:t xml:space="preserve">   —  This is a community-wide infrastructure decision, not a personal tragedy; watch for members or neighbors in the affected corridor and be ready to help with moving logistics or paperwork if a need becomes concrete.</w:t>
            </w:r>
          </w:p>
        </w:tc>
      </w:tr>
    </w:tbl>
    <w:p>
      <w:pPr>
        <w:spacing w:after="0" w:before="10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Borders>
              <w:top w:val="single" w:color="2980B9" w:sz="8"/>
              <w:left w:val="single" w:color="2980B9" w:sz="8"/>
              <w:bottom w:val="none" w:color="FFFFFF" w:sz="0"/>
              <w:right w:val="none" w:color="FFFFFF" w:sz="0"/>
            </w:tcBorders>
            <w:shd w:fill="EAF2FB" w:val="clear"/>
            <w:tcMar>
              <w:top w:type="dxa" w:w="80"/>
              <w:left w:type="dxa" w:w="180"/>
              <w:bottom w:type="dxa" w:w="80"/>
              <w:right w:type="dxa" w:w="180"/>
            </w:tcMar>
          </w:tcPr>
          <w:p>
            <w:pPr>
              <w:spacing w:after="0" w:before="0"/>
            </w:pPr>
            <w:r>
              <w:rPr>
                <w:rFonts w:ascii="Arial" w:cs="Arial" w:eastAsia="Arial" w:hAnsi="Arial"/>
                <w:b/>
                <w:bCs/>
                <w:color w:val="2980B9"/>
                <w:sz w:val="20"/>
                <w:szCs w:val="20"/>
              </w:rPr>
              <w:t xml:space="preserve">[MODERATE]  </w:t>
            </w:r>
            <w:r>
              <w:rPr>
                <w:rFonts w:ascii="Arial" w:cs="Arial" w:eastAsia="Arial" w:hAnsi="Arial"/>
                <w:b/>
                <w:bCs/>
                <w:color w:val="1A1A1A"/>
                <w:sz w:val="22"/>
                <w:szCs w:val="22"/>
              </w:rPr>
              <w:t xml:space="preserve">Suspect arrested in Murfreesboro kidnapping and robbery over unpaid salon bill</w:t>
            </w:r>
          </w:p>
        </w:tc>
      </w:tr>
      <w:tr>
        <w:tc>
          <w:tcPr>
            <w:tcBorders>
              <w:top w:val="none" w:color="FFFFFF" w:sz="0"/>
              <w:left w:val="single" w:color="2980B9" w:sz="8"/>
              <w:bottom w:val="none" w:color="FFFFFF" w:sz="0"/>
              <w:right w:val="none" w:color="FFFFFF" w:sz="0"/>
            </w:tcBorders>
            <w:shd w:fill="F8F8F8" w:val="clear"/>
            <w:tcMar>
              <w:top w:type="dxa" w:w="40"/>
              <w:left w:type="dxa" w:w="180"/>
              <w:bottom w:type="dxa" w:w="60"/>
              <w:right w:type="dxa" w:w="180"/>
            </w:tcMar>
          </w:tcPr>
          <w:p>
            <w:pPr>
              <w:spacing w:after="0" w:before="0"/>
            </w:pPr>
            <w:r>
              <w:rPr>
                <w:rFonts w:ascii="Arial" w:cs="Arial" w:eastAsia="Arial" w:hAnsi="Arial"/>
                <w:b/>
                <w:bCs/>
                <w:color w:val="666666"/>
                <w:sz w:val="19"/>
                <w:szCs w:val="19"/>
              </w:rPr>
              <w:t xml:space="preserve">Source: </w:t>
            </w:r>
            <w:r>
              <w:rPr>
                <w:rFonts w:ascii="Arial" w:cs="Arial" w:eastAsia="Arial" w:hAnsi="Arial"/>
                <w:i/>
                <w:iCs/>
                <w:color w:val="666666"/>
                <w:sz w:val="19"/>
                <w:szCs w:val="19"/>
              </w:rPr>
              <w:t xml:space="preserve">WKRN  ·  October 5, 2026  ·  https://www.wkrn.com/news/local-news/murfreesboro/teen-charged-robbery-kidnapping-in-murfreesboro/</w:t>
            </w:r>
          </w:p>
        </w:tc>
      </w:tr>
      <w:tr>
        <w:tc>
          <w:tcPr>
            <w:tcBorders>
              <w:top w:val="none" w:color="FFFFFF" w:sz="0"/>
              <w:left w:val="single" w:color="2980B9" w:sz="8"/>
              <w:bottom w:val="none" w:color="FFFFFF" w:sz="0"/>
              <w:right w:val="none" w:color="FFFFFF" w:sz="0"/>
            </w:tcBorders>
            <w:shd w:fill="FFFFFF" w:val="clear"/>
            <w:tcMar>
              <w:top w:type="dxa" w:w="60"/>
              <w:left w:type="dxa" w:w="180"/>
              <w:bottom w:type="dxa" w:w="60"/>
              <w:right w:type="dxa" w:w="180"/>
            </w:tcMar>
          </w:tcPr>
          <w:p>
            <w:pPr>
              <w:spacing w:after="0" w:before="0"/>
            </w:pPr>
            <w:r>
              <w:rPr>
                <w:rFonts w:ascii="Arial" w:cs="Arial" w:eastAsia="Arial" w:hAnsi="Arial"/>
                <w:color w:val="1A1A1A"/>
                <w:sz w:val="22"/>
                <w:szCs w:val="22"/>
              </w:rPr>
              <w:t xml:space="preserve">Murfreesboro police say a man was robbed at gunpoint and held during a dispute over unpaid hair-styling services before he escaped the apartment and alerted police, and the suspect is now jailed on bond awaiting trial.</w:t>
            </w:r>
          </w:p>
          <w:p>
            <w:pPr>
              <w:spacing w:after="0" w:before="80"/>
            </w:pPr>
            <w:r>
              <w:rPr>
                <w:rFonts w:ascii="Arial" w:cs="Arial" w:eastAsia="Arial" w:hAnsi="Arial"/>
                <w:i/>
                <w:iCs/>
                <w:color w:val="666666"/>
                <w:sz w:val="18"/>
                <w:szCs w:val="18"/>
              </w:rPr>
              <w:t xml:space="preserve">A criminal charge is an accusation, and a defendant is presumed innocent unless and until proven guilty.</w:t>
            </w:r>
          </w:p>
        </w:tc>
      </w:tr>
      <w:tr>
        <w:tc>
          <w:tcPr>
            <w:tcBorders>
              <w:top w:val="none" w:color="FFFFFF" w:sz="0"/>
              <w:left w:val="single" w:color="2980B9" w:sz="8"/>
              <w:bottom w:val="single" w:color="EEEEEE" w:sz="2"/>
              <w:right w:val="none" w:color="FFFFFF" w:sz="0"/>
            </w:tcBorders>
            <w:shd w:fill="F8F8F8" w:val="clear"/>
            <w:tcMar>
              <w:top w:type="dxa" w:w="60"/>
              <w:left w:type="dxa" w:w="180"/>
              <w:bottom w:type="dxa" w:w="100"/>
              <w:right w:type="dxa" w:w="180"/>
            </w:tcMar>
          </w:tcPr>
          <w:p>
            <w:pPr>
              <w:spacing w:after="0" w:before="0"/>
            </w:pPr>
            <w:r>
              <w:rPr>
                <w:rFonts w:ascii="Arial" w:cs="Arial" w:eastAsia="Arial" w:hAnsi="Arial"/>
                <w:b/>
                <w:bCs/>
                <w:color w:val="2980B9"/>
                <w:sz w:val="20"/>
                <w:szCs w:val="20"/>
              </w:rPr>
              <w:t xml:space="preserve">▶ PASTORAL RESPONSE:  </w:t>
            </w:r>
            <w:r>
              <w:rPr>
                <w:rFonts w:ascii="Arial" w:cs="Arial" w:eastAsia="Arial" w:hAnsi="Arial"/>
                <w:color w:val="1A1A1A"/>
                <w:sz w:val="20"/>
                <w:szCs w:val="20"/>
              </w:rPr>
              <w:t xml:space="preserve">Pray for the man who was harmed and for his sense of safety going forward; the congregation has no role to play unless a connection comes through victim services or law enforcement.</w:t>
            </w:r>
          </w:p>
        </w:tc>
      </w:tr>
    </w:tbl>
    <w:p>
      <w:pPr>
        <w:spacing w:after="0" w:before="10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Borders>
              <w:top w:val="single" w:color="2980B9" w:sz="8"/>
              <w:left w:val="single" w:color="2980B9" w:sz="8"/>
              <w:bottom w:val="none" w:color="FFFFFF" w:sz="0"/>
              <w:right w:val="none" w:color="FFFFFF" w:sz="0"/>
            </w:tcBorders>
            <w:shd w:fill="EAF2FB" w:val="clear"/>
            <w:tcMar>
              <w:top w:type="dxa" w:w="80"/>
              <w:left w:type="dxa" w:w="180"/>
              <w:bottom w:type="dxa" w:w="80"/>
              <w:right w:type="dxa" w:w="180"/>
            </w:tcMar>
          </w:tcPr>
          <w:p>
            <w:pPr>
              <w:spacing w:after="0" w:before="0"/>
            </w:pPr>
            <w:r>
              <w:rPr>
                <w:rFonts w:ascii="Arial" w:cs="Arial" w:eastAsia="Arial" w:hAnsi="Arial"/>
                <w:b/>
                <w:bCs/>
                <w:color w:val="2980B9"/>
                <w:sz w:val="20"/>
                <w:szCs w:val="20"/>
              </w:rPr>
              <w:t xml:space="preserve">[MODERATE]  </w:t>
            </w:r>
            <w:r>
              <w:rPr>
                <w:rFonts w:ascii="Arial" w:cs="Arial" w:eastAsia="Arial" w:hAnsi="Arial"/>
                <w:b/>
                <w:bCs/>
                <w:color w:val="1A1A1A"/>
                <w:sz w:val="22"/>
                <w:szCs w:val="22"/>
              </w:rPr>
              <w:t xml:space="preserve">Early voting opens October 14 for Rutherford County and statewide races</w:t>
            </w:r>
          </w:p>
        </w:tc>
      </w:tr>
      <w:tr>
        <w:tc>
          <w:tcPr>
            <w:tcBorders>
              <w:top w:val="none" w:color="FFFFFF" w:sz="0"/>
              <w:left w:val="single" w:color="2980B9" w:sz="8"/>
              <w:bottom w:val="none" w:color="FFFFFF" w:sz="0"/>
              <w:right w:val="none" w:color="FFFFFF" w:sz="0"/>
            </w:tcBorders>
            <w:shd w:fill="F8F8F8" w:val="clear"/>
            <w:tcMar>
              <w:top w:type="dxa" w:w="40"/>
              <w:left w:type="dxa" w:w="180"/>
              <w:bottom w:type="dxa" w:w="60"/>
              <w:right w:type="dxa" w:w="180"/>
            </w:tcMar>
          </w:tcPr>
          <w:p>
            <w:pPr>
              <w:spacing w:after="0" w:before="0"/>
            </w:pPr>
            <w:r>
              <w:rPr>
                <w:rFonts w:ascii="Arial" w:cs="Arial" w:eastAsia="Arial" w:hAnsi="Arial"/>
                <w:b/>
                <w:bCs/>
                <w:color w:val="666666"/>
                <w:sz w:val="19"/>
                <w:szCs w:val="19"/>
              </w:rPr>
              <w:t xml:space="preserve">Source: </w:t>
            </w:r>
            <w:r>
              <w:rPr>
                <w:rFonts w:ascii="Arial" w:cs="Arial" w:eastAsia="Arial" w:hAnsi="Arial"/>
                <w:i/>
                <w:iCs/>
                <w:color w:val="666666"/>
                <w:sz w:val="19"/>
                <w:szCs w:val="19"/>
              </w:rPr>
              <w:t xml:space="preserve">Murfreesboro Post  ·  October 7, 2026  ·  https://mainstreetmediatn.com/murfreesboro-post/</w:t>
            </w:r>
          </w:p>
        </w:tc>
      </w:tr>
      <w:tr>
        <w:tc>
          <w:tcPr>
            <w:tcBorders>
              <w:top w:val="none" w:color="FFFFFF" w:sz="0"/>
              <w:left w:val="single" w:color="2980B9" w:sz="8"/>
              <w:bottom w:val="none" w:color="FFFFFF" w:sz="0"/>
              <w:right w:val="none" w:color="FFFFFF" w:sz="0"/>
            </w:tcBorders>
            <w:shd w:fill="FFFFFF" w:val="clear"/>
            <w:tcMar>
              <w:top w:type="dxa" w:w="60"/>
              <w:left w:type="dxa" w:w="180"/>
              <w:bottom w:type="dxa" w:w="60"/>
              <w:right w:type="dxa" w:w="180"/>
            </w:tcMar>
          </w:tcPr>
          <w:p>
            <w:pPr>
              <w:spacing w:after="0" w:before="0"/>
            </w:pPr>
            <w:r>
              <w:rPr>
                <w:rFonts w:ascii="Arial" w:cs="Arial" w:eastAsia="Arial" w:hAnsi="Arial"/>
                <w:color w:val="1A1A1A"/>
                <w:sz w:val="22"/>
                <w:szCs w:val="22"/>
              </w:rPr>
              <w:t xml:space="preserve">Early voting opens October 14 with two contested mayoral races, state legislature seats, and the governor's race on the ballot in Rutherford County.</w:t>
            </w:r>
          </w:p>
        </w:tc>
      </w:tr>
      <w:tr>
        <w:tc>
          <w:tcPr>
            <w:tcBorders>
              <w:top w:val="none" w:color="FFFFFF" w:sz="0"/>
              <w:left w:val="single" w:color="2980B9" w:sz="8"/>
              <w:bottom w:val="single" w:color="EEEEEE" w:sz="2"/>
              <w:right w:val="none" w:color="FFFFFF" w:sz="0"/>
            </w:tcBorders>
            <w:shd w:fill="F8F8F8" w:val="clear"/>
            <w:tcMar>
              <w:top w:type="dxa" w:w="60"/>
              <w:left w:type="dxa" w:w="180"/>
              <w:bottom w:type="dxa" w:w="100"/>
              <w:right w:type="dxa" w:w="180"/>
            </w:tcMar>
          </w:tcPr>
          <w:p>
            <w:pPr>
              <w:spacing w:after="0" w:before="0"/>
            </w:pPr>
            <w:r>
              <w:rPr>
                <w:rFonts w:ascii="Arial" w:cs="Arial" w:eastAsia="Arial" w:hAnsi="Arial"/>
                <w:b/>
                <w:bCs/>
                <w:color w:val="2980B9"/>
                <w:sz w:val="20"/>
                <w:szCs w:val="20"/>
              </w:rPr>
              <w:t xml:space="preserve">▶ PASTORAL RESPONSE:  </w:t>
            </w:r>
            <w:r>
              <w:rPr>
                <w:rFonts w:ascii="Arial" w:cs="Arial" w:eastAsia="Arial" w:hAnsi="Arial"/>
                <w:color w:val="1A1A1A"/>
                <w:sz w:val="20"/>
                <w:szCs w:val="20"/>
              </w:rPr>
              <w:t xml:space="preserve">Encourage members toward thoughtful, prayerful, and non-partisan participation as responsible citizens; no direct church action is needed.</w:t>
            </w:r>
          </w:p>
        </w:tc>
      </w:tr>
    </w:tbl>
    <w:p>
      <w:pPr>
        <w:spacing w:after="0" w:before="10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Borders>
              <w:top w:val="single" w:color="888888" w:sz="8"/>
              <w:left w:val="single" w:color="888888" w:sz="8"/>
              <w:bottom w:val="none" w:color="FFFFFF" w:sz="0"/>
              <w:right w:val="none" w:color="FFFFFF" w:sz="0"/>
            </w:tcBorders>
            <w:shd w:fill="F5F5F5" w:val="clear"/>
            <w:tcMar>
              <w:top w:type="dxa" w:w="80"/>
              <w:left w:type="dxa" w:w="180"/>
              <w:bottom w:type="dxa" w:w="80"/>
              <w:right w:type="dxa" w:w="180"/>
            </w:tcMar>
          </w:tcPr>
          <w:p>
            <w:pPr>
              <w:spacing w:after="0" w:before="0"/>
            </w:pPr>
            <w:r>
              <w:rPr>
                <w:rFonts w:ascii="Arial" w:cs="Arial" w:eastAsia="Arial" w:hAnsi="Arial"/>
                <w:b/>
                <w:bCs/>
                <w:color w:val="888888"/>
                <w:sz w:val="20"/>
                <w:szCs w:val="20"/>
              </w:rPr>
              <w:t xml:space="preserve">[MONITOR]  </w:t>
            </w:r>
            <w:r>
              <w:rPr>
                <w:rFonts w:ascii="Arial" w:cs="Arial" w:eastAsia="Arial" w:hAnsi="Arial"/>
                <w:b/>
                <w:bCs/>
                <w:color w:val="1A1A1A"/>
                <w:sz w:val="22"/>
                <w:szCs w:val="22"/>
              </w:rPr>
              <w:t xml:space="preserve">Public pushback grows over Murfreesboro's license-plate camera network</w:t>
            </w:r>
          </w:p>
        </w:tc>
      </w:tr>
      <w:tr>
        <w:tc>
          <w:tcPr>
            <w:tcBorders>
              <w:top w:val="none" w:color="FFFFFF" w:sz="0"/>
              <w:left w:val="single" w:color="888888" w:sz="8"/>
              <w:bottom w:val="none" w:color="FFFFFF" w:sz="0"/>
              <w:right w:val="none" w:color="FFFFFF" w:sz="0"/>
            </w:tcBorders>
            <w:shd w:fill="F8F8F8" w:val="clear"/>
            <w:tcMar>
              <w:top w:type="dxa" w:w="40"/>
              <w:left w:type="dxa" w:w="180"/>
              <w:bottom w:type="dxa" w:w="60"/>
              <w:right w:type="dxa" w:w="180"/>
            </w:tcMar>
          </w:tcPr>
          <w:p>
            <w:pPr>
              <w:spacing w:after="0" w:before="0"/>
            </w:pPr>
            <w:r>
              <w:rPr>
                <w:rFonts w:ascii="Arial" w:cs="Arial" w:eastAsia="Arial" w:hAnsi="Arial"/>
                <w:b/>
                <w:bCs/>
                <w:color w:val="666666"/>
                <w:sz w:val="19"/>
                <w:szCs w:val="19"/>
              </w:rPr>
              <w:t xml:space="preserve">Source: </w:t>
            </w:r>
            <w:r>
              <w:rPr>
                <w:rFonts w:ascii="Arial" w:cs="Arial" w:eastAsia="Arial" w:hAnsi="Arial"/>
                <w:i/>
                <w:iCs/>
                <w:color w:val="666666"/>
                <w:sz w:val="19"/>
                <w:szCs w:val="19"/>
              </w:rPr>
              <w:t xml:space="preserve">Murfreesboro Pulse  ·  October 2026  ·  https://boropulse.com/2026/10/october-2026/</w:t>
            </w:r>
          </w:p>
        </w:tc>
      </w:tr>
      <w:tr>
        <w:tc>
          <w:tcPr>
            <w:tcBorders>
              <w:top w:val="none" w:color="FFFFFF" w:sz="0"/>
              <w:left w:val="single" w:color="888888" w:sz="8"/>
              <w:bottom w:val="none" w:color="FFFFFF" w:sz="0"/>
              <w:right w:val="none" w:color="FFFFFF" w:sz="0"/>
            </w:tcBorders>
            <w:shd w:fill="FFFFFF" w:val="clear"/>
            <w:tcMar>
              <w:top w:type="dxa" w:w="60"/>
              <w:left w:type="dxa" w:w="180"/>
              <w:bottom w:type="dxa" w:w="60"/>
              <w:right w:type="dxa" w:w="180"/>
            </w:tcMar>
          </w:tcPr>
          <w:p>
            <w:pPr>
              <w:spacing w:after="0" w:before="0"/>
            </w:pPr>
            <w:r>
              <w:rPr>
                <w:rFonts w:ascii="Arial" w:cs="Arial" w:eastAsia="Arial" w:hAnsi="Arial"/>
                <w:color w:val="1A1A1A"/>
                <w:sz w:val="22"/>
                <w:szCs w:val="22"/>
              </w:rPr>
              <w:t xml:space="preserve">The Murfreesboro Pulse reports growing public pushback against the city's license-plate reader camera network, which some residents describe as "dystopian."</w:t>
            </w:r>
          </w:p>
        </w:tc>
      </w:tr>
      <w:tr>
        <w:tc>
          <w:tcPr>
            <w:tcBorders>
              <w:top w:val="none" w:color="FFFFFF" w:sz="0"/>
              <w:left w:val="single" w:color="888888" w:sz="8"/>
              <w:bottom w:val="single" w:color="EEEEEE" w:sz="2"/>
              <w:right w:val="none" w:color="FFFFFF" w:sz="0"/>
            </w:tcBorders>
            <w:shd w:fill="F8F8F8" w:val="clear"/>
            <w:tcMar>
              <w:top w:type="dxa" w:w="60"/>
              <w:left w:type="dxa" w:w="180"/>
              <w:bottom w:type="dxa" w:w="100"/>
              <w:right w:type="dxa" w:w="180"/>
            </w:tcMar>
          </w:tcPr>
          <w:p>
            <w:pPr>
              <w:spacing w:after="0" w:before="0"/>
            </w:pPr>
            <w:r>
              <w:rPr>
                <w:rFonts w:ascii="Arial" w:cs="Arial" w:eastAsia="Arial" w:hAnsi="Arial"/>
                <w:b/>
                <w:bCs/>
                <w:color w:val="888888"/>
                <w:sz w:val="20"/>
                <w:szCs w:val="20"/>
              </w:rPr>
              <w:t xml:space="preserve">▶ PASTORAL RESPONSE:  </w:t>
            </w:r>
            <w:r>
              <w:rPr>
                <w:rFonts w:ascii="Arial" w:cs="Arial" w:eastAsia="Arial" w:hAnsi="Arial"/>
                <w:color w:val="1A1A1A"/>
                <w:sz w:val="20"/>
                <w:szCs w:val="20"/>
              </w:rPr>
              <w:t xml:space="preserve">Awareness and prayer; no direct action available.</w:t>
            </w:r>
            <w:r>
              <w:rPr>
                <w:rFonts w:ascii="Arial" w:cs="Arial" w:eastAsia="Arial" w:hAnsi="Arial"/>
                <w:i/>
                <w:iCs/>
                <w:color w:val="666666"/>
                <w:sz w:val="20"/>
                <w:szCs w:val="20"/>
              </w:rPr>
              <w:t xml:space="preserve">   —  A civic policy debate worth being aware of, not a service opportunity this week.</w:t>
            </w:r>
          </w:p>
        </w:tc>
      </w:tr>
    </w:tbl>
    <w:p>
      <w:pPr>
        <w:spacing w:after="0" w:before="10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Borders>
              <w:top w:val="single" w:color="C9A94E" w:sz="4"/>
              <w:left w:val="single" w:color="CCCCCC" w:sz="1"/>
              <w:bottom w:val="single" w:color="CCCCCC" w:sz="1"/>
              <w:right w:val="single" w:color="CCCCCC" w:sz="1"/>
            </w:tcBorders>
            <w:shd w:fill="FDF3DC" w:val="clear"/>
            <w:tcMar>
              <w:top w:type="dxa" w:w="100"/>
              <w:left w:type="dxa" w:w="200"/>
              <w:bottom w:type="dxa" w:w="100"/>
              <w:right w:type="dxa" w:w="200"/>
            </w:tcMar>
          </w:tcPr>
          <w:p>
            <w:pPr>
              <w:spacing w:after="80" w:before="0"/>
            </w:pPr>
            <w:r>
              <w:rPr>
                <w:rFonts w:ascii="Arial" w:cs="Arial" w:eastAsia="Arial" w:hAnsi="Arial"/>
                <w:b/>
                <w:bCs/>
                <w:color w:val="B5711A"/>
                <w:sz w:val="22"/>
                <w:szCs w:val="22"/>
              </w:rPr>
              <w:t xml:space="preserve">COMMUNITY PULSE — WEEK OF 2026-10-09</w:t>
            </w:r>
          </w:p>
          <w:p>
            <w:pPr>
              <w:spacing w:after="0" w:before="0"/>
            </w:pPr>
            <w:r>
              <w:rPr>
                <w:rFonts w:ascii="Arial" w:cs="Arial" w:eastAsia="Arial" w:hAnsi="Arial"/>
                <w:color w:val="1A1A1A"/>
                <w:sz w:val="22"/>
                <w:szCs w:val="22"/>
              </w:rPr>
              <w:t xml:space="preserve">Attention this week is split between the coming weekend storm and the opening of early voting, with an undercurrent of concern about surveillance policy and a highway project that could touch people's homes. The mood is watchful rather than alarmed; most matters in front of the community right now are administrative or meteorological rather than personal tragedies calling for direct pastoral involvement.</w:t>
            </w:r>
          </w:p>
        </w:tc>
      </w:tr>
    </w:tbl>
    <w:p>
      <w:pPr>
        <w:spacing w:after="0" w:before="12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Borders>
              <w:top w:val="none" w:color="FFFFFF" w:sz="0"/>
              <w:left w:val="none" w:color="FFFFFF" w:sz="0"/>
              <w:bottom w:val="none" w:color="FFFFFF" w:sz="0"/>
              <w:right w:val="none" w:color="FFFFFF" w:sz="0"/>
            </w:tcBorders>
            <w:shd w:fill="1F3864" w:val="clear"/>
            <w:tcMar>
              <w:top w:type="dxa" w:w="100"/>
              <w:left w:type="dxa" w:w="200"/>
              <w:bottom w:type="dxa" w:w="100"/>
              <w:right w:type="dxa" w:w="200"/>
            </w:tcMar>
          </w:tcPr>
          <w:p>
            <w:pPr>
              <w:spacing w:after="0" w:before="0"/>
            </w:pPr>
            <w:r>
              <w:rPr>
                <w:rFonts w:ascii="Arial" w:cs="Arial" w:eastAsia="Arial" w:hAnsi="Arial"/>
                <w:b/>
                <w:bCs/>
                <w:color w:val="C9A94E"/>
                <w:sz w:val="22"/>
                <w:szCs w:val="22"/>
              </w:rPr>
              <w:t xml:space="preserve">PRAYER FOCUS  —  2026-10-09</w:t>
            </w:r>
          </w:p>
        </w:tc>
      </w:tr>
      <w:tr>
        <w:tc>
          <w:tcPr>
            <w:tcBorders>
              <w:top w:val="none" w:color="FFFFFF" w:sz="0"/>
              <w:left w:val="single" w:color="C9A94E" w:sz="6"/>
              <w:bottom w:val="single" w:color="CCCCCC" w:sz="1"/>
              <w:right w:val="none" w:color="FFFFFF" w:sz="0"/>
            </w:tcBorders>
            <w:shd w:fill="FFFFFF" w:val="clear"/>
            <w:tcMar>
              <w:top w:type="dxa" w:w="80"/>
              <w:left w:type="dxa" w:w="200"/>
              <w:bottom w:type="dxa" w:w="80"/>
              <w:right w:type="dxa" w:w="200"/>
            </w:tcMar>
          </w:tcPr>
          <w:p>
            <w:pPr>
              <w:spacing w:after="0" w:before="0"/>
            </w:pPr>
            <w:r>
              <w:rPr>
                <w:rFonts w:ascii="Arial" w:cs="Arial" w:eastAsia="Arial" w:hAnsi="Arial"/>
                <w:b/>
                <w:bCs/>
                <w:color w:val="2E5FA3"/>
                <w:sz w:val="20"/>
                <w:szCs w:val="20"/>
              </w:rPr>
              <w:t xml:space="preserve">Elderly and homebound members and neighbors:  </w:t>
            </w:r>
            <w:r>
              <w:rPr>
                <w:rFonts w:ascii="Arial" w:cs="Arial" w:eastAsia="Arial" w:hAnsi="Arial"/>
                <w:color w:val="1A1A1A"/>
                <w:sz w:val="20"/>
                <w:szCs w:val="20"/>
              </w:rPr>
              <w:t xml:space="preserve">Pray for safety and provision as severe weather moves through the area this weekend.</w:t>
            </w:r>
          </w:p>
        </w:tc>
      </w:tr>
      <w:tr>
        <w:tc>
          <w:tcPr>
            <w:tcBorders>
              <w:top w:val="none" w:color="FFFFFF" w:sz="0"/>
              <w:left w:val="single" w:color="C9A94E" w:sz="6"/>
              <w:bottom w:val="single" w:color="CCCCCC" w:sz="1"/>
              <w:right w:val="none" w:color="FFFFFF" w:sz="0"/>
            </w:tcBorders>
            <w:shd w:fill="FAFAFA" w:val="clear"/>
            <w:tcMar>
              <w:top w:type="dxa" w:w="80"/>
              <w:left w:type="dxa" w:w="200"/>
              <w:bottom w:type="dxa" w:w="80"/>
              <w:right w:type="dxa" w:w="200"/>
            </w:tcMar>
          </w:tcPr>
          <w:p>
            <w:pPr>
              <w:spacing w:after="0" w:before="0"/>
            </w:pPr>
            <w:r>
              <w:rPr>
                <w:rFonts w:ascii="Arial" w:cs="Arial" w:eastAsia="Arial" w:hAnsi="Arial"/>
                <w:b/>
                <w:bCs/>
                <w:color w:val="2E5FA3"/>
                <w:sz w:val="20"/>
                <w:szCs w:val="20"/>
              </w:rPr>
              <w:t xml:space="preserve">Families and business owners along the proposed I-24 corridor:  </w:t>
            </w:r>
            <w:r>
              <w:rPr>
                <w:rFonts w:ascii="Arial" w:cs="Arial" w:eastAsia="Arial" w:hAnsi="Arial"/>
                <w:color w:val="1A1A1A"/>
                <w:sz w:val="20"/>
                <w:szCs w:val="20"/>
              </w:rPr>
              <w:t xml:space="preserve">Pray for clear information and peace of mind for households that may eventually face relocation.</w:t>
            </w:r>
          </w:p>
        </w:tc>
      </w:tr>
      <w:tr>
        <w:tc>
          <w:tcPr>
            <w:tcBorders>
              <w:top w:val="none" w:color="FFFFFF" w:sz="0"/>
              <w:left w:val="single" w:color="C9A94E" w:sz="6"/>
              <w:bottom w:val="single" w:color="CCCCCC" w:sz="1"/>
              <w:right w:val="none" w:color="FFFFFF" w:sz="0"/>
            </w:tcBorders>
            <w:shd w:fill="FFFFFF" w:val="clear"/>
            <w:tcMar>
              <w:top w:type="dxa" w:w="80"/>
              <w:left w:type="dxa" w:w="200"/>
              <w:bottom w:type="dxa" w:w="80"/>
              <w:right w:type="dxa" w:w="200"/>
            </w:tcMar>
          </w:tcPr>
          <w:p>
            <w:pPr>
              <w:spacing w:after="0" w:before="0"/>
            </w:pPr>
            <w:r>
              <w:rPr>
                <w:rFonts w:ascii="Arial" w:cs="Arial" w:eastAsia="Arial" w:hAnsi="Arial"/>
                <w:b/>
                <w:bCs/>
                <w:color w:val="2E5FA3"/>
                <w:sz w:val="20"/>
                <w:szCs w:val="20"/>
              </w:rPr>
              <w:t xml:space="preserve">The man harmed in the recent kidnapping and robbery case:  </w:t>
            </w:r>
            <w:r>
              <w:rPr>
                <w:rFonts w:ascii="Arial" w:cs="Arial" w:eastAsia="Arial" w:hAnsi="Arial"/>
                <w:color w:val="1A1A1A"/>
                <w:sz w:val="20"/>
                <w:szCs w:val="20"/>
              </w:rPr>
              <w:t xml:space="preserve">Pray for his safety, recovery, and peace of mind, and for a fair court process.</w:t>
            </w:r>
          </w:p>
        </w:tc>
      </w:tr>
      <w:tr>
        <w:tc>
          <w:tcPr>
            <w:tcBorders>
              <w:top w:val="none" w:color="FFFFFF" w:sz="0"/>
              <w:left w:val="single" w:color="C9A94E" w:sz="6"/>
              <w:bottom w:val="single" w:color="CCCCCC" w:sz="1"/>
              <w:right w:val="none" w:color="FFFFFF" w:sz="0"/>
            </w:tcBorders>
            <w:shd w:fill="FAFAFA" w:val="clear"/>
            <w:tcMar>
              <w:top w:type="dxa" w:w="80"/>
              <w:left w:type="dxa" w:w="200"/>
              <w:bottom w:type="dxa" w:w="80"/>
              <w:right w:type="dxa" w:w="200"/>
            </w:tcMar>
          </w:tcPr>
          <w:p>
            <w:pPr>
              <w:spacing w:after="0" w:before="0"/>
            </w:pPr>
            <w:r>
              <w:rPr>
                <w:rFonts w:ascii="Arial" w:cs="Arial" w:eastAsia="Arial" w:hAnsi="Arial"/>
                <w:b/>
                <w:bCs/>
                <w:color w:val="2E5FA3"/>
                <w:sz w:val="20"/>
                <w:szCs w:val="20"/>
              </w:rPr>
              <w:t xml:space="preserve">Local election officials and poll workers:  </w:t>
            </w:r>
            <w:r>
              <w:rPr>
                <w:rFonts w:ascii="Arial" w:cs="Arial" w:eastAsia="Arial" w:hAnsi="Arial"/>
                <w:color w:val="1A1A1A"/>
                <w:sz w:val="20"/>
                <w:szCs w:val="20"/>
              </w:rPr>
              <w:t xml:space="preserve">Pray for a safe, orderly, and honest election season as early voting begins.</w:t>
            </w:r>
          </w:p>
        </w:tc>
      </w:tr>
      <w:tr>
        <w:tc>
          <w:tcPr>
            <w:tcBorders>
              <w:top w:val="none" w:color="FFFFFF" w:sz="0"/>
              <w:left w:val="single" w:color="C9A94E" w:sz="6"/>
              <w:bottom w:val="single" w:color="CCCCCC" w:sz="1"/>
              <w:right w:val="none" w:color="FFFFFF" w:sz="0"/>
            </w:tcBorders>
            <w:shd w:fill="FFFFFF" w:val="clear"/>
            <w:tcMar>
              <w:top w:type="dxa" w:w="80"/>
              <w:left w:type="dxa" w:w="200"/>
              <w:bottom w:type="dxa" w:w="80"/>
              <w:right w:type="dxa" w:w="200"/>
            </w:tcMar>
          </w:tcPr>
          <w:p>
            <w:pPr>
              <w:spacing w:after="0" w:before="0"/>
            </w:pPr>
            <w:r>
              <w:rPr>
                <w:rFonts w:ascii="Arial" w:cs="Arial" w:eastAsia="Arial" w:hAnsi="Arial"/>
                <w:b/>
                <w:bCs/>
                <w:color w:val="2E5FA3"/>
                <w:sz w:val="20"/>
                <w:szCs w:val="20"/>
              </w:rPr>
              <w:t xml:space="preserve">Murfreesboro Police Department:  </w:t>
            </w:r>
            <w:r>
              <w:rPr>
                <w:rFonts w:ascii="Arial" w:cs="Arial" w:eastAsia="Arial" w:hAnsi="Arial"/>
                <w:color w:val="1A1A1A"/>
                <w:sz w:val="20"/>
                <w:szCs w:val="20"/>
              </w:rPr>
              <w:t xml:space="preserve">Pray for wisdom, protection, and integrity for officers carrying out ongoing investigations.</w:t>
            </w:r>
          </w:p>
        </w:tc>
      </w:tr>
    </w:tbl>
    <w:p>
      <w:pPr>
        <w:spacing w:after="0" w:before="120"/>
      </w:pPr>
      <w:r>
        <w:rPr>
          <w:rFonts w:ascii="Arial" w:cs="Arial" w:eastAsia="Arial" w:hAnsi="Arial"/>
          <w:color w:val="1A1A1A"/>
          <w:sz w:val="22"/>
          <w:szCs w:val="22"/>
        </w:rPr>
        <w:t xml:space="preserve"/>
      </w:r>
    </w:p>
    <w:p>
      <w:pPr>
        <w:spacing w:after="80" w:before="80"/>
      </w:pPr>
      <w:r>
        <w:rPr>
          <w:rFonts w:ascii="Arial" w:cs="Arial" w:eastAsia="Arial" w:hAnsi="Arial"/>
          <w:i/>
          <w:iCs/>
          <w:color w:val="666666"/>
          <w:sz w:val="20"/>
          <w:szCs w:val="20"/>
        </w:rPr>
        <w:t xml:space="preserve">— End of Community Intelligence Brief  ·  2026-10-09 —</w:t>
      </w:r>
    </w:p>
    <w:p>
      <w:pPr>
        <w:spacing w:after="0" w:before="20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Borders>
              <w:top w:val="none" w:color="FFFFFF" w:sz="0"/>
              <w:left w:val="none" w:color="FFFFFF" w:sz="0"/>
              <w:bottom w:val="none" w:color="FFFFFF" w:sz="0"/>
              <w:right w:val="none" w:color="FFFFFF" w:sz="0"/>
            </w:tcBorders>
            <w:shd w:fill="2D5016" w:val="clear"/>
            <w:tcMar>
              <w:top w:type="dxa" w:w="160"/>
              <w:left w:type="dxa" w:w="300"/>
              <w:bottom w:type="dxa" w:w="160"/>
              <w:right w:type="dxa" w:w="300"/>
            </w:tcMar>
          </w:tcPr>
          <w:p>
            <w:pPr>
              <w:spacing w:after="60" w:before="0"/>
              <w:jc w:val="center"/>
            </w:pPr>
            <w:r>
              <w:rPr>
                <w:rFonts w:ascii="Arial" w:cs="Arial" w:eastAsia="Arial" w:hAnsi="Arial"/>
                <w:b/>
                <w:bCs/>
                <w:color w:val="C9A94E"/>
                <w:sz w:val="28"/>
                <w:szCs w:val="28"/>
              </w:rPr>
              <w:t xml:space="preserve">MINISTRY GUIDANCE</w:t>
            </w:r>
          </w:p>
          <w:p>
            <w:pPr>
              <w:spacing w:after="0" w:before="0"/>
              <w:jc w:val="center"/>
            </w:pPr>
            <w:r>
              <w:rPr>
                <w:rFonts w:ascii="Arial" w:cs="Arial" w:eastAsia="Arial" w:hAnsi="Arial"/>
                <w:color w:val="AABCD8"/>
                <w:sz w:val="20"/>
                <w:szCs w:val="20"/>
              </w:rPr>
              <w:t xml:space="preserve">Daily Outreach Response  ·  Fairview Church of Christ  ·  Responding to Today's News</w:t>
            </w:r>
          </w:p>
        </w:tc>
      </w:tr>
    </w:tbl>
    <w:p>
      <w:pPr>
        <w:spacing w:after="0" w:before="10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Borders>
              <w:top w:val="single" w:color="C9A94E" w:sz="12"/>
              <w:left w:val="single" w:color="C9A94E" w:sz="12"/>
              <w:bottom w:val="single" w:color="C9A94E" w:sz="12"/>
              <w:right w:val="single" w:color="C9A94E" w:sz="12"/>
            </w:tcBorders>
            <w:shd w:fill="FDF3DC" w:val="clear"/>
            <w:tcMar>
              <w:top w:type="dxa" w:w="120"/>
              <w:left w:type="dxa" w:w="220"/>
              <w:bottom w:type="dxa" w:w="120"/>
              <w:right w:type="dxa" w:w="220"/>
            </w:tcMar>
          </w:tcPr>
          <w:p>
            <w:pPr>
              <w:spacing w:after="60" w:before="0"/>
            </w:pPr>
            <w:r>
              <w:rPr>
                <w:rFonts w:ascii="Arial" w:cs="Arial" w:eastAsia="Arial" w:hAnsi="Arial"/>
                <w:b/>
                <w:bCs/>
                <w:color w:val="B5711A"/>
                <w:sz w:val="20"/>
                <w:szCs w:val="20"/>
              </w:rPr>
              <w:t xml:space="preserve">MINISTER / ELDER 2-MINUTE BRIEF</w:t>
            </w:r>
          </w:p>
          <w:p>
            <w:pPr>
              <w:spacing w:after="0" w:before="0"/>
            </w:pPr>
            <w:r>
              <w:rPr>
                <w:rFonts w:ascii="Arial" w:cs="Arial" w:eastAsia="Arial" w:hAnsi="Arial"/>
                <w:color w:val="1A1A1A"/>
                <w:sz w:val="22"/>
                <w:szCs w:val="22"/>
              </w:rPr>
              <w:t xml:space="preserve">Rutherford County enters the weekend under a flood watch with a low tornado risk, while TDOT's I-24 Choice Lanes proposal could require up to 51 relocations along the corridor. Early voting opens October 14 for county and statewide races, and public pushback over Murfreesboro's license-plate camera network continues to grow. These four stories touch property, civic life, and public safety across the congregation's footprint this week.</w:t>
            </w:r>
          </w:p>
        </w:tc>
      </w:tr>
    </w:tbl>
    <w:p>
      <w:pPr>
        <w:spacing w:after="0" w:before="10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Borders>
              <w:top w:val="single" w:color="C0392B" w:sz="12"/>
              <w:left w:val="single" w:color="C0392B" w:sz="12"/>
              <w:bottom w:val="single" w:color="CCCCCC" w:sz="1"/>
              <w:right w:val="single" w:color="CCCCCC" w:sz="1"/>
            </w:tcBorders>
            <w:shd w:fill="FDECEA" w:val="clear"/>
            <w:tcMar>
              <w:top w:type="dxa" w:w="100"/>
              <w:left w:type="dxa" w:w="200"/>
              <w:bottom w:type="dxa" w:w="100"/>
              <w:right w:type="dxa" w:w="200"/>
            </w:tcMar>
          </w:tcPr>
          <w:p>
            <w:pPr>
              <w:spacing w:after="80" w:before="0"/>
            </w:pPr>
            <w:r>
              <w:rPr>
                <w:rFonts w:ascii="Arial" w:cs="Arial" w:eastAsia="Arial" w:hAnsi="Arial"/>
                <w:b/>
                <w:bCs/>
                <w:color w:val="C0392B"/>
                <w:sz w:val="22"/>
                <w:szCs w:val="22"/>
              </w:rPr>
              <w:t xml:space="preserve">⚠  Weekend Flood Watch and Low Tornado Risk</w:t>
            </w:r>
          </w:p>
          <w:p>
            <w:pPr>
              <w:spacing w:after="80" w:before="0"/>
            </w:pPr>
            <w:r>
              <w:rPr>
                <w:rFonts w:ascii="Arial" w:cs="Arial" w:eastAsia="Arial" w:hAnsi="Arial"/>
                <w:color w:val="1A1A1A"/>
                <w:sz w:val="22"/>
                <w:szCs w:val="22"/>
              </w:rPr>
              <w:t xml:space="preserve">WGNS Radio reports a flood watch and low tornado risk for Rutherford County this weekend. The building, Sunday schedule, and especially older and homebound members on our routes need attention before weather arrives.</w:t>
            </w:r>
          </w:p>
          <w:p>
            <w:pPr>
              <w:spacing w:after="40" w:before="0"/>
            </w:pPr>
            <w:r>
              <w:rPr>
                <w:rFonts w:ascii="Arial" w:cs="Arial" w:eastAsia="Arial" w:hAnsi="Arial"/>
                <w:color w:val="1A1A1A"/>
                <w:sz w:val="20"/>
                <w:szCs w:val="20"/>
              </w:rPr>
              <w:t xml:space="preserve">▸  Confirm building drainage and check for anything that could flood or blow in high wind before Saturday.</w:t>
            </w:r>
          </w:p>
          <w:p>
            <w:pPr>
              <w:spacing w:after="40" w:before="0"/>
            </w:pPr>
            <w:r>
              <w:rPr>
                <w:rFonts w:ascii="Arial" w:cs="Arial" w:eastAsia="Arial" w:hAnsi="Arial"/>
                <w:color w:val="1A1A1A"/>
                <w:sz w:val="20"/>
                <w:szCs w:val="20"/>
              </w:rPr>
              <w:t xml:space="preserve">▸  Call or visit widows and older members on routes 37128-R019 and 37128-C034 and at nearby senior residences to confirm they have a weather radio and a plan.</w:t>
            </w:r>
          </w:p>
          <w:p>
            <w:pPr>
              <w:spacing w:after="40" w:before="0"/>
            </w:pPr>
            <w:r>
              <w:rPr>
                <w:rFonts w:ascii="Arial" w:cs="Arial" w:eastAsia="Arial" w:hAnsi="Arial"/>
                <w:color w:val="1A1A1A"/>
                <w:sz w:val="20"/>
                <w:szCs w:val="20"/>
              </w:rPr>
              <w:t xml:space="preserve">▸  Prepare a brief weather-safety announcement for Sunday worship and have elders/deacons ready to adjust service plans if conditions worsen.</w:t>
            </w:r>
          </w:p>
          <w:p>
            <w:pPr>
              <w:spacing w:after="40" w:before="0"/>
            </w:pPr>
            <w:r>
              <w:rPr>
                <w:rFonts w:ascii="Arial" w:cs="Arial" w:eastAsia="Arial" w:hAnsi="Arial"/>
                <w:color w:val="1A1A1A"/>
                <w:sz w:val="20"/>
                <w:szCs w:val="20"/>
              </w:rPr>
              <w:t xml:space="preserve">▸  Post current National Weather Service guidance on church social media and update if the watch is upgraded to a warning.</w:t>
            </w:r>
          </w:p>
        </w:tc>
      </w:tr>
    </w:tbl>
    <w:p>
      <w:pPr>
        <w:spacing w:after="0" w:before="100"/>
      </w:pPr>
      <w:r>
        <w:rPr>
          <w:rFonts w:ascii="Arial" w:cs="Arial" w:eastAsia="Arial" w:hAnsi="Arial"/>
          <w:color w:val="1A1A1A"/>
          <w:sz w:val="22"/>
          <w:szCs w:val="22"/>
        </w:rPr>
        <w:t xml:space="preserve"/>
      </w:r>
    </w:p>
    <w:p>
      <w:pPr>
        <w:pBdr>
          <w:bottom w:val="single" w:color="D6E4F7" w:sz="4" w:space="1"/>
        </w:pBdr>
        <w:spacing w:after="100" w:before="240"/>
      </w:pPr>
      <w:r>
        <w:rPr>
          <w:rFonts w:ascii="Arial" w:cs="Arial" w:eastAsia="Arial" w:hAnsi="Arial"/>
          <w:b/>
          <w:bCs/>
          <w:color w:val="2E5FA3"/>
          <w:sz w:val="24"/>
          <w:szCs w:val="24"/>
        </w:rPr>
        <w:t xml:space="preserve">OUTREACH GUIDANCE  —  2026-10-09</w:t>
      </w:r>
    </w:p>
    <w:p>
      <w:pPr>
        <w:spacing w:after="0" w:before="6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2400"/>
        <w:gridCol w:w="5160"/>
      </w:tblGrid>
      <w:tr>
        <w:tc>
          <w:tcPr>
            <w:tcW w:type="dxa" w:w="18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Campaign</w:t>
            </w:r>
          </w:p>
        </w:tc>
        <w:tc>
          <w:tcPr>
            <w:tcW w:type="dxa" w:w="24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Triggered By</w:t>
            </w:r>
          </w:p>
        </w:tc>
        <w:tc>
          <w:tcPr>
            <w:tcW w:type="dxa" w:w="516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Recommended Action</w:t>
            </w:r>
          </w:p>
        </w:tc>
      </w:tr>
      <w:tr>
        <w:tc>
          <w:tcPr>
            <w:tcW w:type="dxa" w:w="1800"/>
            <w:tcBorders>
              <w:top w:val="single" w:color="CCCCCC" w:sz="1"/>
              <w:left w:val="single" w:color="CCCCCC" w:sz="1"/>
              <w:bottom w:val="single" w:color="CCCCCC" w:sz="1"/>
              <w:right w:val="single" w:color="CCCCCC" w:sz="1"/>
            </w:tcBorders>
            <w:shd w:fill="D6E4F7" w:val="clear"/>
            <w:tcMar>
              <w:top w:type="dxa" w:w="80"/>
              <w:left w:type="dxa" w:w="120"/>
              <w:bottom w:type="dxa" w:w="80"/>
              <w:right w:type="dxa" w:w="120"/>
            </w:tcMar>
          </w:tcPr>
          <w:p>
            <w:pPr>
              <w:spacing w:after="0" w:before="0"/>
            </w:pPr>
            <w:r>
              <w:rPr>
                <w:rFonts w:ascii="Arial" w:cs="Arial" w:eastAsia="Arial" w:hAnsi="Arial"/>
                <w:b/>
                <w:bCs/>
                <w:color w:val="1F3864"/>
                <w:sz w:val="20"/>
                <w:szCs w:val="20"/>
              </w:rPr>
              <w:t xml:space="preserve">C1 - What does baptism do? (Profiles 6 and 4: the Cultural Christian; the Casually Dechurched)</w:t>
            </w:r>
          </w:p>
        </w:tc>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b w:val="false"/>
                <w:bCs w:val="false"/>
                <w:color w:val="1A1A1A"/>
                <w:sz w:val="20"/>
                <w:szCs w:val="20"/>
              </w:rPr>
              <w:t xml:space="preserve">Early voting opens October 14 for Rutherford County and statewide races (Murfreesboro Post)</w:t>
            </w:r>
          </w:p>
        </w:tc>
        <w:tc>
          <w:tcPr>
            <w:tcW w:type="dxa" w:w="51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b w:val="false"/>
                <w:bCs w:val="false"/>
                <w:color w:val="1A1A1A"/>
                <w:sz w:val="20"/>
                <w:szCs w:val="20"/>
              </w:rPr>
              <w:t xml:space="preserve">Use the civic season as a contrast point: political allegiance shifts every cycle, but Hebrews 12:28 speaks of a kingdom that cannot be shaken. Place 'What does baptism do?' literature in common community spaces this week (library, coffee shops) rather than at polling sites, and let the Cultural Christian and Casually Dechurched encounter the question outside the campaign noise.</w:t>
            </w:r>
          </w:p>
        </w:tc>
      </w:tr>
      <w:tr>
        <w:tc>
          <w:tcPr>
            <w:tcW w:type="dxa" w:w="1800"/>
            <w:tcBorders>
              <w:top w:val="single" w:color="CCCCCC" w:sz="1"/>
              <w:left w:val="single" w:color="CCCCCC" w:sz="1"/>
              <w:bottom w:val="single" w:color="CCCCCC" w:sz="1"/>
              <w:right w:val="single" w:color="CCCCCC" w:sz="1"/>
            </w:tcBorders>
            <w:shd w:fill="D6E4F7" w:val="clear"/>
            <w:tcMar>
              <w:top w:type="dxa" w:w="80"/>
              <w:left w:type="dxa" w:w="120"/>
              <w:bottom w:type="dxa" w:w="80"/>
              <w:right w:type="dxa" w:w="120"/>
            </w:tcMar>
          </w:tcPr>
          <w:p>
            <w:pPr>
              <w:spacing w:after="0" w:before="0"/>
            </w:pPr>
            <w:r>
              <w:rPr>
                <w:rFonts w:ascii="Arial" w:cs="Arial" w:eastAsia="Arial" w:hAnsi="Arial"/>
                <w:b/>
                <w:bCs/>
                <w:color w:val="1F3864"/>
                <w:sz w:val="20"/>
                <w:szCs w:val="20"/>
              </w:rPr>
              <w:t xml:space="preserve">C2 - Widows and older neighbors (Profile 9, the Bereaved and the Aging)</w:t>
            </w:r>
          </w:p>
        </w:tc>
        <w:tc>
          <w:tcPr>
            <w:tcW w:type="dxa" w:w="2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b w:val="false"/>
                <w:bCs w:val="false"/>
                <w:color w:val="1A1A1A"/>
                <w:sz w:val="20"/>
                <w:szCs w:val="20"/>
              </w:rPr>
              <w:t xml:space="preserve">Weekend storm threat brings flood watch and low tornado risk to Rutherford County; TDOT I-24 Choice Lanes plan could require up to 51 relocations</w:t>
            </w:r>
          </w:p>
        </w:tc>
        <w:tc>
          <w:tcPr>
            <w:tcW w:type="dxa" w:w="51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b w:val="false"/>
                <w:bCs w:val="false"/>
                <w:color w:val="1A1A1A"/>
                <w:sz w:val="20"/>
                <w:szCs w:val="20"/>
              </w:rPr>
              <w:t xml:space="preserve">Prioritize in-person or phone contact with every name on routes 37128-R019 and 37128-C034 and the nearby senior residences before the storm arrives, offering practical help (water, flashlights, a ride to shelter) with no agenda attached. Separately, confirm whether the I-24 relocation corridor overlaps either route, since older homeowners facing forced relocation may need help with packing or paperwork regardless of storm timing.</w:t>
            </w:r>
          </w:p>
        </w:tc>
      </w:tr>
    </w:tbl>
    <w:p>
      <w:pPr>
        <w:spacing w:after="0" w:before="12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Borders>
              <w:top w:val="single" w:color="2E5FA3" w:sz="6"/>
              <w:left w:val="single" w:color="2E5FA3" w:sz="6"/>
              <w:bottom w:val="single" w:color="CCCCCC" w:sz="1"/>
              <w:right w:val="single" w:color="CCCCCC" w:sz="1"/>
            </w:tcBorders>
            <w:shd w:fill="EAF2FB" w:val="clear"/>
            <w:tcMar>
              <w:top w:type="dxa" w:w="100"/>
              <w:left w:type="dxa" w:w="200"/>
              <w:bottom w:type="dxa" w:w="100"/>
              <w:right w:type="dxa" w:w="200"/>
            </w:tcMar>
          </w:tcPr>
          <w:p>
            <w:pPr>
              <w:spacing w:after="60" w:before="0"/>
            </w:pPr>
            <w:r>
              <w:rPr>
                <w:rFonts w:ascii="Arial" w:cs="Arial" w:eastAsia="Arial" w:hAnsi="Arial"/>
                <w:b/>
                <w:bCs/>
                <w:color w:val="2E5FA3"/>
                <w:sz w:val="22"/>
                <w:szCs w:val="22"/>
              </w:rPr>
              <w:t xml:space="preserve">SERMON SERIES SUGGESTION</w:t>
            </w:r>
          </w:p>
          <w:p>
            <w:pPr>
              <w:spacing w:after="60" w:before="0"/>
            </w:pPr>
            <w:r>
              <w:rPr>
                <w:rFonts w:ascii="Arial" w:cs="Arial" w:eastAsia="Arial" w:hAnsi="Arial"/>
                <w:b/>
                <w:bCs/>
                <w:color w:val="1A1A1A"/>
                <w:sz w:val="22"/>
                <w:szCs w:val="22"/>
              </w:rPr>
              <w:t xml:space="preserve">"Anchored: Standing Firm in a Shifting World"</w:t>
            </w:r>
          </w:p>
          <w:p>
            <w:pPr>
              <w:spacing w:after="80" w:before="0"/>
            </w:pPr>
            <w:r>
              <w:rPr>
                <w:rFonts w:ascii="Arial" w:cs="Arial" w:eastAsia="Arial" w:hAnsi="Arial"/>
                <w:color w:val="1A1A1A"/>
                <w:sz w:val="22"/>
                <w:szCs w:val="22"/>
              </w:rPr>
              <w:t xml:space="preserve">Between a weekend storm watch, a highway project that could uproot dozens of households, and an election season stirring up competing loyalties, the community is surrounded by reminders that circumstances shift. Scripture points to a foundation, a citizenship, and a burial and resurrection that do not.</w:t>
            </w:r>
          </w:p>
          <w:p>
            <w:pPr>
              <w:spacing w:after="40" w:before="0"/>
            </w:pPr>
            <w:r>
              <w:rPr>
                <w:rFonts w:ascii="Arial" w:cs="Arial" w:eastAsia="Arial" w:hAnsi="Arial"/>
                <w:b/>
                <w:bCs/>
                <w:color w:val="1F3864"/>
                <w:sz w:val="20"/>
                <w:szCs w:val="20"/>
              </w:rPr>
              <w:t xml:space="preserve">Week 1: “When the Storms Come”  </w:t>
            </w:r>
            <w:r>
              <w:rPr>
                <w:rFonts w:ascii="Arial" w:cs="Arial" w:eastAsia="Arial" w:hAnsi="Arial"/>
                <w:color w:val="1A1A1A"/>
                <w:sz w:val="20"/>
                <w:szCs w:val="20"/>
              </w:rPr>
              <w:t xml:space="preserve">Matthew 7:24-27  —  Building a life on the rock before the weather arrives, not after</w:t>
            </w:r>
          </w:p>
          <w:p>
            <w:pPr>
              <w:spacing w:after="40" w:before="0"/>
            </w:pPr>
            <w:r>
              <w:rPr>
                <w:rFonts w:ascii="Arial" w:cs="Arial" w:eastAsia="Arial" w:hAnsi="Arial"/>
                <w:b/>
                <w:bCs/>
                <w:color w:val="1F3864"/>
                <w:sz w:val="20"/>
                <w:szCs w:val="20"/>
              </w:rPr>
              <w:t xml:space="preserve">Week 2: “A Kingdom Not of This World”  </w:t>
            </w:r>
            <w:r>
              <w:rPr>
                <w:rFonts w:ascii="Arial" w:cs="Arial" w:eastAsia="Arial" w:hAnsi="Arial"/>
                <w:color w:val="1A1A1A"/>
                <w:sz w:val="20"/>
                <w:szCs w:val="20"/>
              </w:rPr>
              <w:t xml:space="preserve">John 18:36  —  Civic duty and the deeper allegiance that survives every election cycle</w:t>
            </w:r>
          </w:p>
          <w:p>
            <w:pPr>
              <w:spacing w:after="40" w:before="0"/>
            </w:pPr>
            <w:r>
              <w:rPr>
                <w:rFonts w:ascii="Arial" w:cs="Arial" w:eastAsia="Arial" w:hAnsi="Arial"/>
                <w:b/>
                <w:bCs/>
                <w:color w:val="1F3864"/>
                <w:sz w:val="20"/>
                <w:szCs w:val="20"/>
              </w:rPr>
              <w:t xml:space="preserve">Week 3: “Nothing Hidden”  </w:t>
            </w:r>
            <w:r>
              <w:rPr>
                <w:rFonts w:ascii="Arial" w:cs="Arial" w:eastAsia="Arial" w:hAnsi="Arial"/>
                <w:color w:val="1A1A1A"/>
                <w:sz w:val="20"/>
                <w:szCs w:val="20"/>
              </w:rPr>
              <w:t xml:space="preserve">Proverbs 15:3; Luke 12:2-3  —  Living with integrity before God in an age of cameras and public scrutiny</w:t>
            </w:r>
          </w:p>
          <w:p>
            <w:pPr>
              <w:spacing w:after="40" w:before="0"/>
            </w:pPr>
            <w:r>
              <w:rPr>
                <w:rFonts w:ascii="Arial" w:cs="Arial" w:eastAsia="Arial" w:hAnsi="Arial"/>
                <w:b/>
                <w:bCs/>
                <w:color w:val="1F3864"/>
                <w:sz w:val="20"/>
                <w:szCs w:val="20"/>
              </w:rPr>
              <w:t xml:space="preserve">Week 4: “Buried and Raised”  </w:t>
            </w:r>
            <w:r>
              <w:rPr>
                <w:rFonts w:ascii="Arial" w:cs="Arial" w:eastAsia="Arial" w:hAnsi="Arial"/>
                <w:color w:val="1A1A1A"/>
                <w:sz w:val="20"/>
                <w:szCs w:val="20"/>
              </w:rPr>
              <w:t xml:space="preserve">Romans 6:3-4  —  Baptism as the one foundation that cannot be relocated or washed away</w:t>
            </w:r>
          </w:p>
        </w:tc>
      </w:tr>
    </w:tbl>
    <w:p>
      <w:pPr>
        <w:spacing w:after="0" w:before="120"/>
      </w:pPr>
      <w:r>
        <w:rPr>
          <w:rFonts w:ascii="Arial" w:cs="Arial" w:eastAsia="Arial" w:hAnsi="Arial"/>
          <w:color w:val="1A1A1A"/>
          <w:sz w:val="22"/>
          <w:szCs w:val="22"/>
        </w:rPr>
        <w:t xml:space="preserve"/>
      </w:r>
    </w:p>
    <w:p>
      <w:pPr>
        <w:spacing w:after="80" w:before="80"/>
      </w:pPr>
      <w:r>
        <w:rPr>
          <w:rFonts w:ascii="Arial" w:cs="Arial" w:eastAsia="Arial" w:hAnsi="Arial"/>
          <w:i/>
          <w:iCs/>
          <w:color w:val="666666"/>
          <w:sz w:val="18"/>
          <w:szCs w:val="18"/>
        </w:rPr>
        <w:t xml:space="preserve">The 7-day social media calendar is delivered as a separate document.</w:t>
      </w:r>
    </w:p>
    <w:p>
      <w:pPr>
        <w:spacing w:after="0" w:before="120"/>
      </w:pPr>
      <w:r>
        <w:rPr>
          <w:rFonts w:ascii="Arial" w:cs="Arial" w:eastAsia="Arial" w:hAnsi="Arial"/>
          <w:color w:val="1A1A1A"/>
          <w:sz w:val="22"/>
          <w:szCs w:val="22"/>
        </w:rPr>
        <w:t xml:space="preserve"/>
      </w:r>
    </w:p>
    <w:p>
      <w:pPr>
        <w:spacing w:after="80" w:before="80"/>
      </w:pPr>
      <w:r>
        <w:rPr>
          <w:rFonts w:ascii="Arial" w:cs="Arial" w:eastAsia="Arial" w:hAnsi="Arial"/>
          <w:i/>
          <w:iCs/>
          <w:color w:val="666666"/>
          <w:sz w:val="20"/>
          <w:szCs w:val="20"/>
        </w:rPr>
        <w:t xml:space="preserve">— End of Ministry Guidance  ·  2026-10-09 —</w:t>
      </w:r>
    </w:p>
    <w:p>
      <w:pPr>
        <w:spacing w:after="0" w:before="60"/>
      </w:pPr>
      <w:r>
        <w:rPr>
          <w:rFonts w:ascii="Arial" w:cs="Arial" w:eastAsia="Arial" w:hAnsi="Arial"/>
          <w:color w:val="1A1A1A"/>
          <w:sz w:val="22"/>
          <w:szCs w:val="22"/>
        </w:rPr>
        <w:t xml:space="preserve"/>
      </w:r>
    </w:p>
    <w:p>
      <w:pPr>
        <w:spacing w:after="80" w:before="80"/>
      </w:pPr>
      <w:r>
        <w:rPr>
          <w:rFonts w:ascii="Arial" w:cs="Arial" w:eastAsia="Arial" w:hAnsi="Arial"/>
          <w:i/>
          <w:iCs/>
          <w:color w:val="666666"/>
          <w:sz w:val="18"/>
          <w:szCs w:val="18"/>
        </w:rPr>
        <w:t xml:space="preserve">Profile numbers, where they appear, are those of the twelve audience profiles defined in the appendix of this congregation’s Community Intelligence Report and at kairosintelligence.org/audience-profiles.</w:t>
      </w:r>
    </w:p>
    <w:p>
      <w:pPr>
        <w:spacing w:after="0" w:before="40"/>
      </w:pPr>
      <w:r>
        <w:rPr>
          <w:rFonts w:ascii="Arial" w:cs="Arial" w:eastAsia="Arial" w:hAnsi="Arial"/>
          <w:color w:val="1A1A1A"/>
          <w:sz w:val="22"/>
          <w:szCs w:val="22"/>
        </w:rPr>
        <w:t xml:space="preserve"/>
      </w:r>
    </w:p>
    <w:p>
      <w:pPr>
        <w:spacing w:after="80" w:before="80"/>
      </w:pPr>
      <w:r>
        <w:rPr>
          <w:rFonts w:ascii="Arial" w:cs="Arial" w:eastAsia="Arial" w:hAnsi="Arial"/>
          <w:i/>
          <w:iCs/>
          <w:color w:val="666666"/>
          <w:sz w:val="20"/>
          <w:szCs w:val="20"/>
        </w:rPr>
        <w:t xml:space="preserve">Next update: tomorrow (weekdays only).</w:t>
      </w:r>
    </w:p>
    <w:sectPr>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360"/>
      </w:pPr>
    </w:lvl>
  </w:abstractNum>
  <w:abstractNum w:abstractNumId="3" w15:restartNumberingAfterBreak="0">
    <w:multiLevelType w:val="hybridMultilevel"/>
    <w:lvl w:ilvl="0" w15:tentative="1">
      <w:start w:val="1"/>
      <w:numFmt w:val="bullet"/>
      <w:lvlText w:val="–"/>
      <w:lvlJc w:val="left"/>
      <w:pPr>
        <w:ind w:left="90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2026-10-09T17:30:01.213Z</dcterms:created>
  <dcterms:modified xsi:type="dcterms:W3CDTF">2026-10-09T17:30:01.214Z</dcterms:modified>
</cp:coreProperties>
</file>

<file path=docProps/custom.xml><?xml version="1.0" encoding="utf-8"?>
<Properties xmlns="http://schemas.openxmlformats.org/officeDocument/2006/custom-properties" xmlns:vt="http://schemas.openxmlformats.org/officeDocument/2006/docPropsVTypes"/>
</file>